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739AAD4" w14:textId="77777777" w:rsidR="00014263" w:rsidRDefault="00014263" w:rsidP="00014263">
      <w:pPr>
        <w:pStyle w:val="Default"/>
      </w:pPr>
    </w:p>
    <w:p w14:paraId="5A5B6DBE" w14:textId="56DE2777" w:rsidR="00014263" w:rsidRDefault="00014263" w:rsidP="00014263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Stirling FAH PG Conference 2024 Schedule</w:t>
      </w:r>
    </w:p>
    <w:p w14:paraId="5335D869" w14:textId="77777777" w:rsidR="00014263" w:rsidRDefault="00014263" w:rsidP="00014263">
      <w:pPr>
        <w:pStyle w:val="Default"/>
        <w:rPr>
          <w:sz w:val="28"/>
          <w:szCs w:val="28"/>
        </w:rPr>
      </w:pPr>
    </w:p>
    <w:p w14:paraId="008DECFE" w14:textId="77777777" w:rsidR="00014263" w:rsidRDefault="00014263" w:rsidP="00014263">
      <w:pPr>
        <w:pStyle w:val="Default"/>
        <w:rPr>
          <w:b/>
          <w:bCs/>
          <w:color w:val="232323"/>
          <w:sz w:val="23"/>
          <w:szCs w:val="23"/>
        </w:rPr>
      </w:pPr>
      <w:r>
        <w:rPr>
          <w:b/>
          <w:bCs/>
          <w:sz w:val="23"/>
          <w:szCs w:val="23"/>
        </w:rPr>
        <w:t xml:space="preserve">Venue: </w:t>
      </w:r>
      <w:r>
        <w:rPr>
          <w:sz w:val="23"/>
          <w:szCs w:val="23"/>
        </w:rPr>
        <w:t xml:space="preserve">University of Stirling, </w:t>
      </w:r>
      <w:proofErr w:type="spellStart"/>
      <w:r>
        <w:rPr>
          <w:sz w:val="23"/>
          <w:szCs w:val="23"/>
        </w:rPr>
        <w:t>Pathfoot</w:t>
      </w:r>
      <w:proofErr w:type="spellEnd"/>
      <w:r>
        <w:rPr>
          <w:sz w:val="23"/>
          <w:szCs w:val="23"/>
        </w:rPr>
        <w:t xml:space="preserve"> Building, </w:t>
      </w:r>
      <w:proofErr w:type="gramStart"/>
      <w:r>
        <w:rPr>
          <w:b/>
          <w:bCs/>
          <w:color w:val="232323"/>
          <w:sz w:val="23"/>
          <w:szCs w:val="23"/>
        </w:rPr>
        <w:t>P.D</w:t>
      </w:r>
      <w:proofErr w:type="gramEnd"/>
      <w:r>
        <w:rPr>
          <w:b/>
          <w:bCs/>
          <w:color w:val="232323"/>
          <w:sz w:val="23"/>
          <w:szCs w:val="23"/>
        </w:rPr>
        <w:t>1</w:t>
      </w:r>
      <w:r>
        <w:rPr>
          <w:color w:val="232323"/>
          <w:sz w:val="23"/>
          <w:szCs w:val="23"/>
        </w:rPr>
        <w:t xml:space="preserve">and </w:t>
      </w:r>
      <w:r>
        <w:rPr>
          <w:b/>
          <w:bCs/>
          <w:color w:val="232323"/>
          <w:sz w:val="23"/>
          <w:szCs w:val="23"/>
        </w:rPr>
        <w:t xml:space="preserve">P.LTA96 </w:t>
      </w:r>
    </w:p>
    <w:p w14:paraId="6F603A81" w14:textId="77777777" w:rsidR="00014263" w:rsidRDefault="00014263" w:rsidP="00014263">
      <w:pPr>
        <w:pStyle w:val="Default"/>
        <w:rPr>
          <w:color w:val="232323"/>
          <w:sz w:val="23"/>
          <w:szCs w:val="23"/>
        </w:rPr>
      </w:pPr>
    </w:p>
    <w:p w14:paraId="5FC96D04" w14:textId="77777777" w:rsidR="00014263" w:rsidRDefault="00014263" w:rsidP="000142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9:30-10:00: Welcome[</w:t>
      </w:r>
      <w:proofErr w:type="gramStart"/>
      <w:r>
        <w:rPr>
          <w:b/>
          <w:bCs/>
          <w:color w:val="232323"/>
          <w:sz w:val="23"/>
          <w:szCs w:val="23"/>
        </w:rPr>
        <w:t>P.LTA</w:t>
      </w:r>
      <w:proofErr w:type="gramEnd"/>
      <w:r>
        <w:rPr>
          <w:b/>
          <w:bCs/>
          <w:color w:val="232323"/>
          <w:sz w:val="23"/>
          <w:szCs w:val="23"/>
        </w:rPr>
        <w:t>96</w:t>
      </w:r>
      <w:r>
        <w:rPr>
          <w:b/>
          <w:bCs/>
          <w:sz w:val="23"/>
          <w:szCs w:val="23"/>
        </w:rPr>
        <w:t>]</w:t>
      </w:r>
    </w:p>
    <w:p w14:paraId="4D681AC1" w14:textId="77777777" w:rsidR="00014263" w:rsidRDefault="00014263" w:rsidP="000142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10:00-11:00Keynote 1[</w:t>
      </w:r>
      <w:proofErr w:type="gramStart"/>
      <w:r>
        <w:rPr>
          <w:b/>
          <w:bCs/>
          <w:sz w:val="23"/>
          <w:szCs w:val="23"/>
        </w:rPr>
        <w:t>P.LTA</w:t>
      </w:r>
      <w:proofErr w:type="gramEnd"/>
      <w:r>
        <w:rPr>
          <w:b/>
          <w:bCs/>
          <w:sz w:val="23"/>
          <w:szCs w:val="23"/>
        </w:rPr>
        <w:t>96]</w:t>
      </w:r>
    </w:p>
    <w:p w14:paraId="01289E6A" w14:textId="77777777" w:rsidR="00014263" w:rsidRDefault="00014263" w:rsidP="00014263">
      <w:pPr>
        <w:pStyle w:val="Default"/>
        <w:rPr>
          <w:sz w:val="23"/>
          <w:szCs w:val="23"/>
        </w:rPr>
      </w:pPr>
    </w:p>
    <w:p w14:paraId="2DD73D6C" w14:textId="77777777" w:rsidR="00014263" w:rsidRDefault="00014263" w:rsidP="00014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Anindya </w:t>
      </w:r>
      <w:proofErr w:type="spellStart"/>
      <w:proofErr w:type="gramStart"/>
      <w:r>
        <w:rPr>
          <w:sz w:val="23"/>
          <w:szCs w:val="23"/>
        </w:rPr>
        <w:t>Raychaudri</w:t>
      </w:r>
      <w:proofErr w:type="spellEnd"/>
      <w:r>
        <w:rPr>
          <w:sz w:val="23"/>
          <w:szCs w:val="23"/>
        </w:rPr>
        <w:t>(</w:t>
      </w:r>
      <w:proofErr w:type="gramEnd"/>
      <w:r>
        <w:rPr>
          <w:sz w:val="23"/>
          <w:szCs w:val="23"/>
        </w:rPr>
        <w:t>UStA): “‘Really Fantastic Humanising’: Disorienting Technology and Vertigo as Disruption”</w:t>
      </w:r>
    </w:p>
    <w:p w14:paraId="789BF6F8" w14:textId="77777777" w:rsidR="00014263" w:rsidRDefault="00014263" w:rsidP="00014263">
      <w:pPr>
        <w:pStyle w:val="Default"/>
        <w:rPr>
          <w:sz w:val="23"/>
          <w:szCs w:val="23"/>
        </w:rPr>
      </w:pPr>
    </w:p>
    <w:p w14:paraId="355C33DF" w14:textId="77777777" w:rsidR="00014263" w:rsidRDefault="00014263" w:rsidP="000142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11:00-11:15 Coffee break[</w:t>
      </w:r>
      <w:proofErr w:type="gramStart"/>
      <w:r>
        <w:rPr>
          <w:b/>
          <w:bCs/>
          <w:sz w:val="23"/>
          <w:szCs w:val="23"/>
        </w:rPr>
        <w:t>P.LTA</w:t>
      </w:r>
      <w:proofErr w:type="gramEnd"/>
      <w:r>
        <w:rPr>
          <w:b/>
          <w:bCs/>
          <w:sz w:val="23"/>
          <w:szCs w:val="23"/>
        </w:rPr>
        <w:t>96]</w:t>
      </w:r>
    </w:p>
    <w:p w14:paraId="4ED7D64E" w14:textId="77777777" w:rsidR="00014263" w:rsidRDefault="00014263" w:rsidP="00014263">
      <w:pPr>
        <w:pStyle w:val="Default"/>
        <w:rPr>
          <w:sz w:val="23"/>
          <w:szCs w:val="23"/>
        </w:rPr>
      </w:pPr>
    </w:p>
    <w:p w14:paraId="2D3ED179" w14:textId="77777777" w:rsidR="00014263" w:rsidRDefault="00014263" w:rsidP="000142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11:15-12:45 Panel 1: Literature[</w:t>
      </w:r>
      <w:proofErr w:type="gramStart"/>
      <w:r>
        <w:rPr>
          <w:b/>
          <w:bCs/>
          <w:sz w:val="23"/>
          <w:szCs w:val="23"/>
        </w:rPr>
        <w:t>P.LTA</w:t>
      </w:r>
      <w:proofErr w:type="gramEnd"/>
      <w:r>
        <w:rPr>
          <w:b/>
          <w:bCs/>
          <w:sz w:val="23"/>
          <w:szCs w:val="23"/>
        </w:rPr>
        <w:t>96]</w:t>
      </w:r>
    </w:p>
    <w:p w14:paraId="5DF6D22B" w14:textId="77777777" w:rsidR="00014263" w:rsidRDefault="00014263" w:rsidP="00014263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Eeva Savolainen (</w:t>
      </w:r>
      <w:proofErr w:type="spellStart"/>
      <w:r>
        <w:rPr>
          <w:sz w:val="23"/>
          <w:szCs w:val="23"/>
        </w:rPr>
        <w:t>UoS+UoG</w:t>
      </w:r>
      <w:proofErr w:type="spellEnd"/>
      <w:r>
        <w:rPr>
          <w:sz w:val="23"/>
          <w:szCs w:val="23"/>
        </w:rPr>
        <w:t>): “</w:t>
      </w:r>
      <w:proofErr w:type="spellStart"/>
      <w:r>
        <w:rPr>
          <w:sz w:val="23"/>
          <w:szCs w:val="23"/>
        </w:rPr>
        <w:t>Stethoscopic</w:t>
      </w:r>
      <w:proofErr w:type="spellEnd"/>
      <w:r>
        <w:rPr>
          <w:sz w:val="23"/>
          <w:szCs w:val="23"/>
        </w:rPr>
        <w:t xml:space="preserve"> Deceit in </w:t>
      </w:r>
      <w:r>
        <w:rPr>
          <w:i/>
          <w:iCs/>
          <w:sz w:val="23"/>
          <w:szCs w:val="23"/>
        </w:rPr>
        <w:t>Round the Red Lamp”</w:t>
      </w:r>
    </w:p>
    <w:p w14:paraId="60E992D6" w14:textId="77777777" w:rsidR="00014263" w:rsidRDefault="00014263" w:rsidP="00014263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Maria Gemma Silva </w:t>
      </w:r>
      <w:proofErr w:type="spellStart"/>
      <w:r>
        <w:rPr>
          <w:sz w:val="23"/>
          <w:szCs w:val="23"/>
        </w:rPr>
        <w:t>Ferrandez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UoS</w:t>
      </w:r>
      <w:proofErr w:type="spellEnd"/>
      <w:r>
        <w:rPr>
          <w:sz w:val="23"/>
          <w:szCs w:val="23"/>
        </w:rPr>
        <w:t xml:space="preserve">): “The </w:t>
      </w:r>
      <w:proofErr w:type="spellStart"/>
      <w:r>
        <w:rPr>
          <w:sz w:val="23"/>
          <w:szCs w:val="23"/>
        </w:rPr>
        <w:t>DisruptiveEffects</w:t>
      </w:r>
      <w:proofErr w:type="spellEnd"/>
      <w:r>
        <w:rPr>
          <w:sz w:val="23"/>
          <w:szCs w:val="23"/>
        </w:rPr>
        <w:t xml:space="preserve"> of Identity Branding on Lord Byron’s Reputation”</w:t>
      </w:r>
    </w:p>
    <w:p w14:paraId="7BB30610" w14:textId="77777777" w:rsidR="00014263" w:rsidRDefault="00014263" w:rsidP="00014263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Sónia Aires de Lima (</w:t>
      </w:r>
      <w:proofErr w:type="gramStart"/>
      <w:r>
        <w:rPr>
          <w:sz w:val="23"/>
          <w:szCs w:val="23"/>
        </w:rPr>
        <w:t>University  of</w:t>
      </w:r>
      <w:proofErr w:type="gramEnd"/>
      <w:r>
        <w:rPr>
          <w:sz w:val="23"/>
          <w:szCs w:val="23"/>
        </w:rPr>
        <w:t xml:space="preserve"> Lisbon): “Emily Brontë’s Tales of Gondal: Children transforming and recontextualizing Cultural Memory”</w:t>
      </w:r>
    </w:p>
    <w:p w14:paraId="1DFC8A5A" w14:textId="77777777" w:rsidR="00014263" w:rsidRDefault="00014263" w:rsidP="00014263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Emma Rose Barrett Ettinger (</w:t>
      </w:r>
      <w:proofErr w:type="spellStart"/>
      <w:r>
        <w:rPr>
          <w:sz w:val="23"/>
          <w:szCs w:val="23"/>
        </w:rPr>
        <w:t>UoG</w:t>
      </w:r>
      <w:proofErr w:type="spellEnd"/>
      <w:r>
        <w:rPr>
          <w:sz w:val="23"/>
          <w:szCs w:val="23"/>
        </w:rPr>
        <w:t>): “‘In Memory Everything Seems to Happen to Music’: Variations on The Glass Menagerie in Dancing at Lughnasa and Bernie and Mikey’s Trip to the Moon”</w:t>
      </w:r>
    </w:p>
    <w:p w14:paraId="7C545FF4" w14:textId="77777777" w:rsidR="00014263" w:rsidRDefault="00014263" w:rsidP="00014263">
      <w:pPr>
        <w:pStyle w:val="Default"/>
        <w:numPr>
          <w:ilvl w:val="0"/>
          <w:numId w:val="1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Katherine Heller (</w:t>
      </w:r>
      <w:proofErr w:type="spellStart"/>
      <w:r>
        <w:rPr>
          <w:sz w:val="23"/>
          <w:szCs w:val="23"/>
        </w:rPr>
        <w:t>UoE</w:t>
      </w:r>
      <w:proofErr w:type="spellEnd"/>
      <w:proofErr w:type="gramStart"/>
      <w:r>
        <w:rPr>
          <w:sz w:val="23"/>
          <w:szCs w:val="23"/>
        </w:rPr>
        <w:t>):“</w:t>
      </w:r>
      <w:proofErr w:type="gramEnd"/>
      <w:r>
        <w:rPr>
          <w:sz w:val="23"/>
          <w:szCs w:val="23"/>
        </w:rPr>
        <w:t xml:space="preserve">Fan Audiences and Changing Manga and Anime (Re)translation Strategies: The Case of </w:t>
      </w:r>
      <w:r>
        <w:rPr>
          <w:i/>
          <w:iCs/>
          <w:sz w:val="23"/>
          <w:szCs w:val="23"/>
        </w:rPr>
        <w:t>Sailor Moon”</w:t>
      </w:r>
    </w:p>
    <w:p w14:paraId="4BF21BDC" w14:textId="77777777" w:rsidR="00014263" w:rsidRDefault="00014263" w:rsidP="00014263">
      <w:pPr>
        <w:pStyle w:val="Default"/>
        <w:rPr>
          <w:sz w:val="23"/>
          <w:szCs w:val="23"/>
        </w:rPr>
      </w:pPr>
    </w:p>
    <w:p w14:paraId="2223A974" w14:textId="77777777" w:rsidR="00014263" w:rsidRDefault="00014263" w:rsidP="000142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11:15-12:45 Panel 2: History and </w:t>
      </w:r>
      <w:proofErr w:type="gramStart"/>
      <w:r>
        <w:rPr>
          <w:b/>
          <w:bCs/>
          <w:sz w:val="23"/>
          <w:szCs w:val="23"/>
        </w:rPr>
        <w:t>Politics[</w:t>
      </w:r>
      <w:proofErr w:type="gramEnd"/>
      <w:r>
        <w:rPr>
          <w:b/>
          <w:bCs/>
          <w:color w:val="232323"/>
          <w:sz w:val="23"/>
          <w:szCs w:val="23"/>
        </w:rPr>
        <w:t>P.D1</w:t>
      </w:r>
      <w:r>
        <w:rPr>
          <w:b/>
          <w:bCs/>
          <w:sz w:val="23"/>
          <w:szCs w:val="23"/>
        </w:rPr>
        <w:t>]</w:t>
      </w:r>
    </w:p>
    <w:p w14:paraId="4D289B82" w14:textId="77777777" w:rsidR="00014263" w:rsidRDefault="00014263" w:rsidP="00014263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Tadeo J. Vázquez Sánchez (</w:t>
      </w:r>
      <w:proofErr w:type="spellStart"/>
      <w:r>
        <w:rPr>
          <w:sz w:val="23"/>
          <w:szCs w:val="23"/>
        </w:rPr>
        <w:t>UoS</w:t>
      </w:r>
      <w:proofErr w:type="spellEnd"/>
      <w:r>
        <w:rPr>
          <w:sz w:val="23"/>
          <w:szCs w:val="23"/>
        </w:rPr>
        <w:t>): “The Populist Radical Right and the Discursive Construction of Discrimination and Stigmatisation of Minorities: The Case of VOX and the Spanish Transgender Act (Ley Trans)”</w:t>
      </w:r>
    </w:p>
    <w:p w14:paraId="29E2B84C" w14:textId="77777777" w:rsidR="00014263" w:rsidRDefault="00014263" w:rsidP="00014263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Martin Odey </w:t>
      </w:r>
      <w:proofErr w:type="spellStart"/>
      <w:r>
        <w:rPr>
          <w:sz w:val="23"/>
          <w:szCs w:val="23"/>
        </w:rPr>
        <w:t>Wonah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UoS</w:t>
      </w:r>
      <w:proofErr w:type="spellEnd"/>
      <w:r>
        <w:rPr>
          <w:sz w:val="23"/>
          <w:szCs w:val="23"/>
        </w:rPr>
        <w:t>): “Human Rights at Risk: Towards a Safe Use of AI”</w:t>
      </w:r>
    </w:p>
    <w:p w14:paraId="79C50EED" w14:textId="77777777" w:rsidR="00014263" w:rsidRDefault="00014263" w:rsidP="00014263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Rebeka </w:t>
      </w:r>
      <w:proofErr w:type="spellStart"/>
      <w:r>
        <w:rPr>
          <w:sz w:val="23"/>
          <w:szCs w:val="23"/>
        </w:rPr>
        <w:t>Erdelyiova</w:t>
      </w:r>
      <w:proofErr w:type="spellEnd"/>
      <w:r>
        <w:rPr>
          <w:sz w:val="23"/>
          <w:szCs w:val="23"/>
        </w:rPr>
        <w:t xml:space="preserve"> (Newcastle University): “‘The Wickedest Man in the World</w:t>
      </w:r>
      <w:proofErr w:type="gramStart"/>
      <w:r>
        <w:rPr>
          <w:sz w:val="23"/>
          <w:szCs w:val="23"/>
        </w:rPr>
        <w:t>’?:</w:t>
      </w:r>
      <w:proofErr w:type="gramEnd"/>
      <w:r>
        <w:rPr>
          <w:sz w:val="23"/>
          <w:szCs w:val="23"/>
        </w:rPr>
        <w:t>Popular Culture, Evil Figures, and the Occult Sensationalised”</w:t>
      </w:r>
    </w:p>
    <w:p w14:paraId="17DA99B4" w14:textId="77777777" w:rsidR="00014263" w:rsidRDefault="00014263" w:rsidP="00014263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Jennifer Robertson (</w:t>
      </w:r>
      <w:proofErr w:type="spellStart"/>
      <w:r>
        <w:rPr>
          <w:sz w:val="23"/>
          <w:szCs w:val="23"/>
        </w:rPr>
        <w:t>UoS</w:t>
      </w:r>
      <w:proofErr w:type="spellEnd"/>
      <w:r>
        <w:rPr>
          <w:sz w:val="23"/>
          <w:szCs w:val="23"/>
        </w:rPr>
        <w:t>): “Un-Making History: Austen’s Lays Siege to the Certainties of Historical Form”</w:t>
      </w:r>
    </w:p>
    <w:p w14:paraId="38474EC1" w14:textId="77777777" w:rsidR="00014263" w:rsidRDefault="00014263" w:rsidP="00014263">
      <w:pPr>
        <w:pStyle w:val="Default"/>
        <w:numPr>
          <w:ilvl w:val="0"/>
          <w:numId w:val="2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Duncan Armstrong (Masters, </w:t>
      </w:r>
      <w:proofErr w:type="spellStart"/>
      <w:r>
        <w:rPr>
          <w:sz w:val="23"/>
          <w:szCs w:val="23"/>
        </w:rPr>
        <w:t>UoS</w:t>
      </w:r>
      <w:proofErr w:type="spellEnd"/>
      <w:r>
        <w:rPr>
          <w:sz w:val="23"/>
          <w:szCs w:val="23"/>
        </w:rPr>
        <w:t>): “‘The P.O.W. Arms’: Creativity, Emotions and Lived Experiences of Prisoners of War captured during the North Africa Campaigns” [Lightning Talk]</w:t>
      </w:r>
    </w:p>
    <w:p w14:paraId="22A51D14" w14:textId="77777777" w:rsidR="00014263" w:rsidRDefault="00014263" w:rsidP="00014263">
      <w:pPr>
        <w:pStyle w:val="Default"/>
        <w:rPr>
          <w:sz w:val="23"/>
          <w:szCs w:val="23"/>
        </w:rPr>
      </w:pPr>
    </w:p>
    <w:p w14:paraId="33594F60" w14:textId="77777777" w:rsidR="00014263" w:rsidRDefault="00014263" w:rsidP="000142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12:45-13:30 Lunch [</w:t>
      </w:r>
      <w:proofErr w:type="gramStart"/>
      <w:r>
        <w:rPr>
          <w:b/>
          <w:bCs/>
          <w:sz w:val="23"/>
          <w:szCs w:val="23"/>
        </w:rPr>
        <w:t>P.LTA</w:t>
      </w:r>
      <w:proofErr w:type="gramEnd"/>
      <w:r>
        <w:rPr>
          <w:b/>
          <w:bCs/>
          <w:sz w:val="23"/>
          <w:szCs w:val="23"/>
        </w:rPr>
        <w:t>96]</w:t>
      </w:r>
    </w:p>
    <w:p w14:paraId="0510B3F1" w14:textId="77777777" w:rsidR="00014263" w:rsidRDefault="00014263" w:rsidP="00014263">
      <w:pPr>
        <w:pStyle w:val="Default"/>
        <w:rPr>
          <w:sz w:val="23"/>
          <w:szCs w:val="23"/>
        </w:rPr>
      </w:pPr>
    </w:p>
    <w:p w14:paraId="0446D7D1" w14:textId="77777777" w:rsidR="00014263" w:rsidRDefault="00014263" w:rsidP="000142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13:30-15:00 Panel 3: Language[</w:t>
      </w:r>
      <w:proofErr w:type="gramStart"/>
      <w:r>
        <w:rPr>
          <w:b/>
          <w:bCs/>
          <w:sz w:val="23"/>
          <w:szCs w:val="23"/>
        </w:rPr>
        <w:t>P.LTA</w:t>
      </w:r>
      <w:proofErr w:type="gramEnd"/>
      <w:r>
        <w:rPr>
          <w:b/>
          <w:bCs/>
          <w:sz w:val="23"/>
          <w:szCs w:val="23"/>
        </w:rPr>
        <w:t>96]</w:t>
      </w:r>
    </w:p>
    <w:p w14:paraId="2CD21A69" w14:textId="77777777" w:rsidR="00014263" w:rsidRDefault="00014263" w:rsidP="00014263">
      <w:pPr>
        <w:pStyle w:val="Default"/>
        <w:numPr>
          <w:ilvl w:val="0"/>
          <w:numId w:val="3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 xml:space="preserve">Emma </w:t>
      </w:r>
      <w:proofErr w:type="spellStart"/>
      <w:r>
        <w:rPr>
          <w:sz w:val="23"/>
          <w:szCs w:val="23"/>
        </w:rPr>
        <w:t>Dussouchaud-Esclamadon</w:t>
      </w:r>
      <w:proofErr w:type="spellEnd"/>
      <w:r>
        <w:rPr>
          <w:sz w:val="23"/>
          <w:szCs w:val="23"/>
        </w:rPr>
        <w:t xml:space="preserve"> (</w:t>
      </w:r>
      <w:proofErr w:type="spellStart"/>
      <w:r>
        <w:rPr>
          <w:sz w:val="23"/>
          <w:szCs w:val="23"/>
        </w:rPr>
        <w:t>UoE</w:t>
      </w:r>
      <w:proofErr w:type="spellEnd"/>
      <w:r>
        <w:rPr>
          <w:sz w:val="23"/>
          <w:szCs w:val="23"/>
        </w:rPr>
        <w:t>): “Current Subtitling Strategies for Films in Sámi Languages”</w:t>
      </w:r>
    </w:p>
    <w:p w14:paraId="134BEB70" w14:textId="77777777" w:rsidR="00014263" w:rsidRDefault="00014263" w:rsidP="00014263">
      <w:pPr>
        <w:pStyle w:val="Default"/>
        <w:numPr>
          <w:ilvl w:val="0"/>
          <w:numId w:val="3"/>
        </w:numPr>
        <w:ind w:left="360" w:hanging="360"/>
        <w:rPr>
          <w:sz w:val="23"/>
          <w:szCs w:val="23"/>
        </w:rPr>
      </w:pPr>
      <w:proofErr w:type="spellStart"/>
      <w:r>
        <w:rPr>
          <w:sz w:val="23"/>
          <w:szCs w:val="23"/>
        </w:rPr>
        <w:t>Yidan</w:t>
      </w:r>
      <w:proofErr w:type="spell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Hu(</w:t>
      </w:r>
      <w:proofErr w:type="spellStart"/>
      <w:proofErr w:type="gramEnd"/>
      <w:r>
        <w:rPr>
          <w:sz w:val="23"/>
          <w:szCs w:val="23"/>
        </w:rPr>
        <w:t>UoG</w:t>
      </w:r>
      <w:proofErr w:type="spellEnd"/>
      <w:r>
        <w:rPr>
          <w:sz w:val="23"/>
          <w:szCs w:val="23"/>
        </w:rPr>
        <w:t xml:space="preserve">): “Contesting Chinoiserie Fantasy: Hsiung’s Adaptation of </w:t>
      </w:r>
      <w:r>
        <w:rPr>
          <w:i/>
          <w:iCs/>
          <w:sz w:val="23"/>
          <w:szCs w:val="23"/>
        </w:rPr>
        <w:t>Lady Precious Stream”</w:t>
      </w:r>
    </w:p>
    <w:p w14:paraId="6293F17D" w14:textId="77777777" w:rsidR="00014263" w:rsidRDefault="00014263" w:rsidP="00014263">
      <w:pPr>
        <w:pStyle w:val="Default"/>
        <w:numPr>
          <w:ilvl w:val="0"/>
          <w:numId w:val="3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Yiming Liu (</w:t>
      </w:r>
      <w:proofErr w:type="spellStart"/>
      <w:r>
        <w:rPr>
          <w:sz w:val="23"/>
          <w:szCs w:val="23"/>
        </w:rPr>
        <w:t>UoS</w:t>
      </w:r>
      <w:proofErr w:type="spellEnd"/>
      <w:r>
        <w:rPr>
          <w:sz w:val="23"/>
          <w:szCs w:val="23"/>
        </w:rPr>
        <w:t>): “Changes in the Translation Process of Science Fictions into Chinese since the 1900s”</w:t>
      </w:r>
    </w:p>
    <w:p w14:paraId="60A44564" w14:textId="77777777" w:rsidR="00014263" w:rsidRDefault="00014263" w:rsidP="00014263">
      <w:pPr>
        <w:pStyle w:val="Default"/>
        <w:numPr>
          <w:ilvl w:val="0"/>
          <w:numId w:val="3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Ang Li (</w:t>
      </w:r>
      <w:proofErr w:type="spellStart"/>
      <w:r>
        <w:rPr>
          <w:sz w:val="23"/>
          <w:szCs w:val="23"/>
        </w:rPr>
        <w:t>UoS</w:t>
      </w:r>
      <w:proofErr w:type="spellEnd"/>
      <w:r>
        <w:rPr>
          <w:sz w:val="23"/>
          <w:szCs w:val="23"/>
        </w:rPr>
        <w:t xml:space="preserve">): “Men or Women? Gender Transformation in </w:t>
      </w:r>
      <w:proofErr w:type="spellStart"/>
      <w:r>
        <w:rPr>
          <w:sz w:val="23"/>
          <w:szCs w:val="23"/>
        </w:rPr>
        <w:t>Liaozhai</w:t>
      </w:r>
      <w:proofErr w:type="spellEnd"/>
      <w:r>
        <w:rPr>
          <w:sz w:val="23"/>
          <w:szCs w:val="23"/>
        </w:rPr>
        <w:t>”</w:t>
      </w:r>
    </w:p>
    <w:p w14:paraId="38BCAFD8" w14:textId="5F590E76" w:rsidR="00014263" w:rsidRPr="00014263" w:rsidRDefault="00014263" w:rsidP="00014263">
      <w:pPr>
        <w:pStyle w:val="Default"/>
        <w:rPr>
          <w:sz w:val="23"/>
          <w:szCs w:val="23"/>
        </w:rPr>
      </w:pPr>
    </w:p>
    <w:p w14:paraId="39B2D5F3" w14:textId="77777777" w:rsidR="00014263" w:rsidRDefault="00014263" w:rsidP="00014263">
      <w:pPr>
        <w:pStyle w:val="Default"/>
        <w:pageBreakBefore/>
        <w:rPr>
          <w:rFonts w:cstheme="minorBidi"/>
          <w:color w:val="auto"/>
          <w:sz w:val="23"/>
          <w:szCs w:val="23"/>
        </w:rPr>
      </w:pPr>
      <w:r>
        <w:rPr>
          <w:rFonts w:cstheme="minorBidi"/>
          <w:b/>
          <w:bCs/>
          <w:color w:val="auto"/>
          <w:sz w:val="23"/>
          <w:szCs w:val="23"/>
        </w:rPr>
        <w:lastRenderedPageBreak/>
        <w:t>13:30-15:00 Panel 4: Identity [P.D1]</w:t>
      </w:r>
    </w:p>
    <w:p w14:paraId="1CC69502" w14:textId="77777777" w:rsidR="00014263" w:rsidRDefault="00014263" w:rsidP="00014263">
      <w:pPr>
        <w:pStyle w:val="Default"/>
        <w:numPr>
          <w:ilvl w:val="0"/>
          <w:numId w:val="4"/>
        </w:numPr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Irina </w:t>
      </w:r>
      <w:proofErr w:type="spellStart"/>
      <w:r>
        <w:rPr>
          <w:color w:val="auto"/>
          <w:sz w:val="23"/>
          <w:szCs w:val="23"/>
        </w:rPr>
        <w:t>Nakonechna</w:t>
      </w:r>
      <w:proofErr w:type="spellEnd"/>
      <w:r>
        <w:rPr>
          <w:color w:val="auto"/>
          <w:sz w:val="23"/>
          <w:szCs w:val="23"/>
        </w:rPr>
        <w:t xml:space="preserve"> (</w:t>
      </w:r>
      <w:proofErr w:type="spellStart"/>
      <w:r>
        <w:rPr>
          <w:color w:val="auto"/>
          <w:sz w:val="23"/>
          <w:szCs w:val="23"/>
        </w:rPr>
        <w:t>UoS</w:t>
      </w:r>
      <w:proofErr w:type="spellEnd"/>
      <w:r>
        <w:rPr>
          <w:color w:val="auto"/>
          <w:sz w:val="23"/>
          <w:szCs w:val="23"/>
        </w:rPr>
        <w:t>): “Unsettled Inheritance: Scottish Identity and Argentinian Literature, 1960-Present"</w:t>
      </w:r>
    </w:p>
    <w:p w14:paraId="094F3D61" w14:textId="77777777" w:rsidR="00014263" w:rsidRDefault="00014263" w:rsidP="00014263">
      <w:pPr>
        <w:pStyle w:val="Default"/>
        <w:numPr>
          <w:ilvl w:val="0"/>
          <w:numId w:val="4"/>
        </w:numPr>
        <w:ind w:left="360" w:hanging="36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Xinyi Gao (</w:t>
      </w:r>
      <w:proofErr w:type="spellStart"/>
      <w:r>
        <w:rPr>
          <w:color w:val="auto"/>
          <w:sz w:val="23"/>
          <w:szCs w:val="23"/>
        </w:rPr>
        <w:t>UoS</w:t>
      </w:r>
      <w:proofErr w:type="spellEnd"/>
      <w:r>
        <w:rPr>
          <w:color w:val="auto"/>
          <w:sz w:val="23"/>
          <w:szCs w:val="23"/>
        </w:rPr>
        <w:t>): “Questionnaires to Ethnic Minorities in the Post-pandemic Era: The Art of Distribution”</w:t>
      </w:r>
    </w:p>
    <w:p w14:paraId="3FF268F0" w14:textId="77777777" w:rsidR="00014263" w:rsidRDefault="00014263" w:rsidP="00014263">
      <w:pPr>
        <w:pStyle w:val="Default"/>
        <w:numPr>
          <w:ilvl w:val="0"/>
          <w:numId w:val="4"/>
        </w:numPr>
        <w:ind w:left="360" w:hanging="360"/>
        <w:rPr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Minlin</w:t>
      </w:r>
      <w:proofErr w:type="spellEnd"/>
      <w:r>
        <w:rPr>
          <w:color w:val="auto"/>
          <w:sz w:val="23"/>
          <w:szCs w:val="23"/>
        </w:rPr>
        <w:t xml:space="preserve"> Yu (</w:t>
      </w:r>
      <w:proofErr w:type="spellStart"/>
      <w:r>
        <w:rPr>
          <w:color w:val="auto"/>
          <w:sz w:val="23"/>
          <w:szCs w:val="23"/>
        </w:rPr>
        <w:t>UoG</w:t>
      </w:r>
      <w:proofErr w:type="spellEnd"/>
      <w:r>
        <w:rPr>
          <w:color w:val="auto"/>
          <w:sz w:val="23"/>
          <w:szCs w:val="23"/>
        </w:rPr>
        <w:t>): “</w:t>
      </w:r>
      <w:r>
        <w:rPr>
          <w:rFonts w:ascii="Arial" w:hAnsi="Arial" w:cs="Arial"/>
          <w:color w:val="202020"/>
          <w:sz w:val="22"/>
          <w:szCs w:val="22"/>
        </w:rPr>
        <w:t xml:space="preserve">Dimming the Grey: The Socio-Cultural Recasting of Aging Women in Chinese Translations of </w:t>
      </w:r>
      <w:r>
        <w:rPr>
          <w:rFonts w:ascii="Arial" w:hAnsi="Arial" w:cs="Arial"/>
          <w:i/>
          <w:iCs/>
          <w:color w:val="202020"/>
          <w:sz w:val="22"/>
          <w:szCs w:val="22"/>
        </w:rPr>
        <w:t>Jane Eyre</w:t>
      </w:r>
      <w:r>
        <w:rPr>
          <w:sz w:val="23"/>
          <w:szCs w:val="23"/>
        </w:rPr>
        <w:t>”</w:t>
      </w:r>
    </w:p>
    <w:p w14:paraId="51B08997" w14:textId="77777777" w:rsidR="00014263" w:rsidRDefault="00014263" w:rsidP="00014263">
      <w:pPr>
        <w:pStyle w:val="Default"/>
        <w:numPr>
          <w:ilvl w:val="0"/>
          <w:numId w:val="4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Joseph Brett-Demetre (</w:t>
      </w:r>
      <w:proofErr w:type="spellStart"/>
      <w:r>
        <w:rPr>
          <w:sz w:val="23"/>
          <w:szCs w:val="23"/>
        </w:rPr>
        <w:t>UoS</w:t>
      </w:r>
      <w:proofErr w:type="spellEnd"/>
      <w:r>
        <w:rPr>
          <w:sz w:val="23"/>
          <w:szCs w:val="23"/>
        </w:rPr>
        <w:t>): “Coal and Champagne: Sensational Depictions of Coal Miners during the Coal Famine of 1873”</w:t>
      </w:r>
    </w:p>
    <w:p w14:paraId="7C9B4DDA" w14:textId="77777777" w:rsidR="00014263" w:rsidRDefault="00014263" w:rsidP="00014263">
      <w:pPr>
        <w:pStyle w:val="Default"/>
        <w:rPr>
          <w:sz w:val="23"/>
          <w:szCs w:val="23"/>
        </w:rPr>
      </w:pPr>
    </w:p>
    <w:p w14:paraId="6D06A8E4" w14:textId="77777777" w:rsidR="00014263" w:rsidRDefault="00014263" w:rsidP="00014263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15:00-15:15 Coffee Break [</w:t>
      </w:r>
      <w:proofErr w:type="gramStart"/>
      <w:r>
        <w:rPr>
          <w:b/>
          <w:bCs/>
          <w:sz w:val="23"/>
          <w:szCs w:val="23"/>
        </w:rPr>
        <w:t>P.LTA</w:t>
      </w:r>
      <w:proofErr w:type="gramEnd"/>
      <w:r>
        <w:rPr>
          <w:b/>
          <w:bCs/>
          <w:sz w:val="23"/>
          <w:szCs w:val="23"/>
        </w:rPr>
        <w:t>96]</w:t>
      </w:r>
    </w:p>
    <w:p w14:paraId="160A4990" w14:textId="77777777" w:rsidR="00014263" w:rsidRDefault="00014263" w:rsidP="00014263">
      <w:pPr>
        <w:pStyle w:val="Default"/>
        <w:rPr>
          <w:sz w:val="23"/>
          <w:szCs w:val="23"/>
        </w:rPr>
      </w:pPr>
    </w:p>
    <w:p w14:paraId="338A270B" w14:textId="77777777" w:rsidR="00014263" w:rsidRDefault="00014263" w:rsidP="000142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15:15-16:45 Panel 5: Land [</w:t>
      </w:r>
      <w:proofErr w:type="gramStart"/>
      <w:r>
        <w:rPr>
          <w:b/>
          <w:bCs/>
          <w:color w:val="232323"/>
          <w:sz w:val="23"/>
          <w:szCs w:val="23"/>
        </w:rPr>
        <w:t>P.LTA</w:t>
      </w:r>
      <w:proofErr w:type="gramEnd"/>
      <w:r>
        <w:rPr>
          <w:b/>
          <w:bCs/>
          <w:color w:val="232323"/>
          <w:sz w:val="23"/>
          <w:szCs w:val="23"/>
        </w:rPr>
        <w:t>96</w:t>
      </w:r>
      <w:r>
        <w:rPr>
          <w:b/>
          <w:bCs/>
          <w:sz w:val="23"/>
          <w:szCs w:val="23"/>
        </w:rPr>
        <w:t>]</w:t>
      </w:r>
    </w:p>
    <w:p w14:paraId="5608A058" w14:textId="77777777" w:rsidR="00014263" w:rsidRDefault="00014263" w:rsidP="00014263">
      <w:pPr>
        <w:pStyle w:val="Default"/>
        <w:numPr>
          <w:ilvl w:val="0"/>
          <w:numId w:val="5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Dinos Pappas (</w:t>
      </w:r>
      <w:proofErr w:type="spellStart"/>
      <w:r>
        <w:rPr>
          <w:sz w:val="23"/>
          <w:szCs w:val="23"/>
        </w:rPr>
        <w:t>UoS</w:t>
      </w:r>
      <w:proofErr w:type="spellEnd"/>
      <w:r>
        <w:rPr>
          <w:sz w:val="23"/>
          <w:szCs w:val="23"/>
        </w:rPr>
        <w:t>): “Decolonizing Interpretations and Navigating Self-Determination: A Review of the Journal of American Indian Education (1970-79)”</w:t>
      </w:r>
    </w:p>
    <w:p w14:paraId="23FC3786" w14:textId="77777777" w:rsidR="00014263" w:rsidRDefault="00014263" w:rsidP="00014263">
      <w:pPr>
        <w:pStyle w:val="Default"/>
        <w:numPr>
          <w:ilvl w:val="0"/>
          <w:numId w:val="5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Carla M. Soares (University of Lisbon): “Cities in Twenty-First Century Science-Fiction Film: Examples of Disruption and Transformation”</w:t>
      </w:r>
    </w:p>
    <w:p w14:paraId="1DEAC435" w14:textId="77777777" w:rsidR="00014263" w:rsidRDefault="00014263" w:rsidP="00014263">
      <w:pPr>
        <w:pStyle w:val="Default"/>
        <w:numPr>
          <w:ilvl w:val="0"/>
          <w:numId w:val="5"/>
        </w:numPr>
        <w:ind w:left="360" w:hanging="360"/>
        <w:rPr>
          <w:sz w:val="23"/>
          <w:szCs w:val="23"/>
        </w:rPr>
      </w:pPr>
      <w:r>
        <w:rPr>
          <w:sz w:val="23"/>
          <w:szCs w:val="23"/>
        </w:rPr>
        <w:t>Alina Botezatu (</w:t>
      </w:r>
      <w:proofErr w:type="spellStart"/>
      <w:r>
        <w:rPr>
          <w:sz w:val="23"/>
          <w:szCs w:val="23"/>
        </w:rPr>
        <w:t>UoS</w:t>
      </w:r>
      <w:proofErr w:type="spellEnd"/>
      <w:r>
        <w:rPr>
          <w:sz w:val="23"/>
          <w:szCs w:val="23"/>
        </w:rPr>
        <w:t>): “Riding the Waves of Change: Trinity House of Leith as Heritage Assemblage”</w:t>
      </w:r>
    </w:p>
    <w:p w14:paraId="5275E564" w14:textId="77777777" w:rsidR="00014263" w:rsidRDefault="00014263" w:rsidP="00014263">
      <w:pPr>
        <w:pStyle w:val="Default"/>
        <w:rPr>
          <w:sz w:val="23"/>
          <w:szCs w:val="23"/>
        </w:rPr>
      </w:pPr>
    </w:p>
    <w:p w14:paraId="0FEE19C1" w14:textId="77777777" w:rsidR="00014263" w:rsidRDefault="00014263" w:rsidP="00014263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16:45-17:45Keynote 2[</w:t>
      </w:r>
      <w:proofErr w:type="gramStart"/>
      <w:r>
        <w:rPr>
          <w:b/>
          <w:bCs/>
          <w:sz w:val="23"/>
          <w:szCs w:val="23"/>
        </w:rPr>
        <w:t>P.LTA</w:t>
      </w:r>
      <w:proofErr w:type="gramEnd"/>
      <w:r>
        <w:rPr>
          <w:b/>
          <w:bCs/>
          <w:sz w:val="23"/>
          <w:szCs w:val="23"/>
        </w:rPr>
        <w:t>96]</w:t>
      </w:r>
    </w:p>
    <w:p w14:paraId="3C5EAE38" w14:textId="77777777" w:rsidR="00014263" w:rsidRDefault="00014263" w:rsidP="00014263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Tom Mole (DU): “Print Hypertrophy and Media Change”</w:t>
      </w:r>
    </w:p>
    <w:p w14:paraId="0B8079A1" w14:textId="77777777" w:rsidR="00014263" w:rsidRDefault="00014263" w:rsidP="00014263">
      <w:pPr>
        <w:pStyle w:val="Default"/>
        <w:rPr>
          <w:sz w:val="23"/>
          <w:szCs w:val="23"/>
        </w:rPr>
      </w:pPr>
    </w:p>
    <w:p w14:paraId="209AEAE7" w14:textId="174E8186" w:rsidR="00BB4119" w:rsidRDefault="00014263" w:rsidP="00014263">
      <w:r>
        <w:rPr>
          <w:b/>
          <w:bCs/>
          <w:sz w:val="23"/>
          <w:szCs w:val="23"/>
        </w:rPr>
        <w:t>17:45Closing Remarks [</w:t>
      </w:r>
      <w:proofErr w:type="gramStart"/>
      <w:r>
        <w:rPr>
          <w:b/>
          <w:bCs/>
          <w:sz w:val="23"/>
          <w:szCs w:val="23"/>
        </w:rPr>
        <w:t>P.LTA</w:t>
      </w:r>
      <w:proofErr w:type="gramEnd"/>
      <w:r>
        <w:rPr>
          <w:b/>
          <w:bCs/>
          <w:sz w:val="23"/>
          <w:szCs w:val="23"/>
        </w:rPr>
        <w:t>96]</w:t>
      </w:r>
    </w:p>
    <w:sectPr w:rsidR="00BB41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Aptos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A857BA31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40CD9872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4800C1C3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51BB0158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72752B4A"/>
    <w:multiLevelType w:val="hybridMultilevel"/>
    <w:tmpl w:val="FFFFFFFF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 w16cid:durableId="1897548776">
    <w:abstractNumId w:val="1"/>
  </w:num>
  <w:num w:numId="2" w16cid:durableId="1079793778">
    <w:abstractNumId w:val="2"/>
  </w:num>
  <w:num w:numId="3" w16cid:durableId="1405640203">
    <w:abstractNumId w:val="4"/>
  </w:num>
  <w:num w:numId="4" w16cid:durableId="360667409">
    <w:abstractNumId w:val="3"/>
  </w:num>
  <w:num w:numId="5" w16cid:durableId="8139122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263"/>
    <w:rsid w:val="00014263"/>
    <w:rsid w:val="000F404E"/>
    <w:rsid w:val="0016577C"/>
    <w:rsid w:val="00751E1C"/>
    <w:rsid w:val="00BB4119"/>
    <w:rsid w:val="00F67A50"/>
    <w:rsid w:val="00F91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E5947"/>
  <w15:chartTrackingRefBased/>
  <w15:docId w15:val="{CEA74834-A755-452B-8D29-8870704AE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1426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1426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1426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426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1426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1426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1426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1426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1426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426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1426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1426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426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1426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1426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1426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1426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26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01426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1426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1426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01426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01426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1426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01426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01426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1426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1426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014263"/>
    <w:rPr>
      <w:b/>
      <w:bCs/>
      <w:smallCaps/>
      <w:color w:val="0F4761" w:themeColor="accent1" w:themeShade="BF"/>
      <w:spacing w:val="5"/>
    </w:rPr>
  </w:style>
  <w:style w:type="paragraph" w:customStyle="1" w:styleId="Default">
    <w:name w:val="Default"/>
    <w:rsid w:val="00014263"/>
    <w:pPr>
      <w:autoSpaceDE w:val="0"/>
      <w:autoSpaceDN w:val="0"/>
      <w:adjustRightInd w:val="0"/>
      <w:spacing w:after="0" w:line="240" w:lineRule="auto"/>
    </w:pPr>
    <w:rPr>
      <w:rFonts w:ascii="Aptos" w:hAnsi="Aptos" w:cs="Aptos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479</Words>
  <Characters>2732</Characters>
  <Application>Microsoft Office Word</Application>
  <DocSecurity>0</DocSecurity>
  <Lines>22</Lines>
  <Paragraphs>6</Paragraphs>
  <ScaleCrop>false</ScaleCrop>
  <Company/>
  <LinksUpToDate>false</LinksUpToDate>
  <CharactersWithSpaces>3205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Rennie</dc:creator>
  <cp:keywords/>
  <dc:description/>
  <cp:lastModifiedBy>Craig Rennie</cp:lastModifiedBy>
  <cp:revision>1</cp:revision>
  <dcterms:created xsi:type="dcterms:W3CDTF">2024-05-15T09:18:00Z</dcterms:created>
  <dcterms:modified xsi:type="dcterms:W3CDTF">2024-05-15T09:20:00Z</dcterms:modified>
</cp:coreProperties>
</file>